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7A2" w:rsidRDefault="00B727A2" w:rsidP="00B727A2">
      <w:pPr>
        <w:pStyle w:val="Heading1"/>
      </w:pPr>
      <w:bookmarkStart w:id="0" w:name="_GoBack"/>
      <w:bookmarkEnd w:id="0"/>
      <w:r>
        <w:t>LHSC WHMIS Quiz</w:t>
      </w:r>
    </w:p>
    <w:p w:rsidR="009A7249" w:rsidRDefault="009A7249" w:rsidP="00B727A2">
      <w:pPr>
        <w:rPr>
          <w:b/>
        </w:rPr>
      </w:pPr>
      <w:r>
        <w:rPr>
          <w:b/>
        </w:rPr>
        <w:t>10 questions;  80% to pass</w:t>
      </w:r>
      <w:r w:rsidR="00A63FF1">
        <w:rPr>
          <w:b/>
        </w:rPr>
        <w:t>. Print quiz when completed</w:t>
      </w:r>
      <w:r w:rsidR="002F3766">
        <w:rPr>
          <w:b/>
        </w:rPr>
        <w:t>.</w:t>
      </w:r>
    </w:p>
    <w:p w:rsidR="0063592C" w:rsidRDefault="00B727A2" w:rsidP="0063592C">
      <w:pPr>
        <w:numPr>
          <w:ilvl w:val="0"/>
          <w:numId w:val="22"/>
        </w:numPr>
        <w:rPr>
          <w:b/>
        </w:rPr>
      </w:pPr>
      <w:r>
        <w:rPr>
          <w:b/>
        </w:rPr>
        <w:t>Hazardous substances may enter the body by which main routes?</w:t>
      </w:r>
      <w:r w:rsidR="00C671ED">
        <w:rPr>
          <w:b/>
        </w:rPr>
        <w:t xml:space="preserve">  </w:t>
      </w:r>
      <w:r>
        <w:rPr>
          <w:b/>
        </w:rPr>
        <w:t>Check all that apply.</w:t>
      </w:r>
    </w:p>
    <w:p w:rsidR="00A63FF1" w:rsidRPr="002F3766" w:rsidRDefault="00A63FF1" w:rsidP="00B3176F">
      <w:pPr>
        <w:numPr>
          <w:ilvl w:val="0"/>
          <w:numId w:val="23"/>
        </w:numPr>
        <w:spacing w:line="240" w:lineRule="auto"/>
      </w:pPr>
      <w:r w:rsidRPr="002F3766">
        <w:t>Inhalation</w:t>
      </w:r>
    </w:p>
    <w:p w:rsidR="00A63FF1" w:rsidRPr="002F3766" w:rsidRDefault="00B3176F" w:rsidP="00B3176F">
      <w:pPr>
        <w:numPr>
          <w:ilvl w:val="0"/>
          <w:numId w:val="23"/>
        </w:numPr>
        <w:spacing w:line="240" w:lineRule="auto"/>
      </w:pPr>
      <w:r w:rsidRPr="002F3766">
        <w:t>Injection</w:t>
      </w:r>
    </w:p>
    <w:p w:rsidR="00B3176F" w:rsidRPr="002F3766" w:rsidRDefault="00B3176F" w:rsidP="00B3176F">
      <w:pPr>
        <w:numPr>
          <w:ilvl w:val="0"/>
          <w:numId w:val="23"/>
        </w:numPr>
        <w:spacing w:line="240" w:lineRule="auto"/>
      </w:pPr>
      <w:r w:rsidRPr="002F3766">
        <w:t>Ingestion</w:t>
      </w:r>
    </w:p>
    <w:p w:rsidR="00B3176F" w:rsidRPr="002F3766" w:rsidRDefault="00B3176F" w:rsidP="00B3176F">
      <w:pPr>
        <w:numPr>
          <w:ilvl w:val="0"/>
          <w:numId w:val="23"/>
        </w:numPr>
        <w:spacing w:line="240" w:lineRule="auto"/>
      </w:pPr>
      <w:r w:rsidRPr="002F3766">
        <w:t>Skin Contact</w:t>
      </w:r>
    </w:p>
    <w:p w:rsidR="00B3176F" w:rsidRPr="002F3766" w:rsidRDefault="00B3176F" w:rsidP="00B3176F">
      <w:pPr>
        <w:numPr>
          <w:ilvl w:val="0"/>
          <w:numId w:val="23"/>
        </w:numPr>
        <w:spacing w:line="240" w:lineRule="auto"/>
      </w:pPr>
      <w:r w:rsidRPr="002F3766">
        <w:t>Eye Contact</w:t>
      </w:r>
    </w:p>
    <w:p w:rsidR="00B727A2" w:rsidRDefault="00B727A2" w:rsidP="00B3176F">
      <w:pPr>
        <w:numPr>
          <w:ilvl w:val="0"/>
          <w:numId w:val="22"/>
        </w:numPr>
        <w:rPr>
          <w:b/>
        </w:rPr>
      </w:pPr>
      <w:r>
        <w:rPr>
          <w:b/>
        </w:rPr>
        <w:t xml:space="preserve">Which of the following is an example of controlling a hazard </w:t>
      </w:r>
      <w:r w:rsidR="00C671ED">
        <w:rPr>
          <w:b/>
        </w:rPr>
        <w:t>AT THE SOURCE</w:t>
      </w:r>
      <w:r>
        <w:rPr>
          <w:b/>
        </w:rPr>
        <w:t>?</w:t>
      </w:r>
    </w:p>
    <w:p w:rsidR="00B3176F" w:rsidRPr="00B3176F" w:rsidRDefault="00B3176F" w:rsidP="00B3176F">
      <w:pPr>
        <w:numPr>
          <w:ilvl w:val="0"/>
          <w:numId w:val="24"/>
        </w:numPr>
        <w:spacing w:line="240" w:lineRule="auto"/>
        <w:rPr>
          <w:b/>
        </w:rPr>
      </w:pPr>
      <w:r>
        <w:t>Elimination or substitution of the hazardous substance</w:t>
      </w:r>
    </w:p>
    <w:p w:rsidR="00B3176F" w:rsidRPr="00B3176F" w:rsidRDefault="00B3176F" w:rsidP="00B3176F">
      <w:pPr>
        <w:numPr>
          <w:ilvl w:val="0"/>
          <w:numId w:val="24"/>
        </w:numPr>
        <w:spacing w:line="240" w:lineRule="auto"/>
        <w:rPr>
          <w:b/>
        </w:rPr>
      </w:pPr>
      <w:r>
        <w:t>Ventilation at the workstation</w:t>
      </w:r>
    </w:p>
    <w:p w:rsidR="00B3176F" w:rsidRPr="00C671ED" w:rsidRDefault="00B3176F" w:rsidP="00B3176F">
      <w:pPr>
        <w:numPr>
          <w:ilvl w:val="0"/>
          <w:numId w:val="24"/>
        </w:numPr>
        <w:spacing w:line="240" w:lineRule="auto"/>
        <w:rPr>
          <w:b/>
        </w:rPr>
      </w:pPr>
      <w:r>
        <w:t>Use of personal protective equipment</w:t>
      </w:r>
    </w:p>
    <w:p w:rsidR="00B727A2" w:rsidRDefault="00B727A2" w:rsidP="00B3176F">
      <w:pPr>
        <w:numPr>
          <w:ilvl w:val="0"/>
          <w:numId w:val="22"/>
        </w:numPr>
        <w:rPr>
          <w:b/>
        </w:rPr>
      </w:pPr>
      <w:r>
        <w:rPr>
          <w:b/>
        </w:rPr>
        <w:t>A WHMIS supplier label may contain more than one hazard symbol.</w:t>
      </w:r>
    </w:p>
    <w:p w:rsidR="00B3176F" w:rsidRPr="00B3176F" w:rsidRDefault="00B3176F" w:rsidP="00B3176F">
      <w:pPr>
        <w:numPr>
          <w:ilvl w:val="0"/>
          <w:numId w:val="25"/>
        </w:numPr>
        <w:spacing w:line="240" w:lineRule="auto"/>
      </w:pPr>
      <w:r w:rsidRPr="00B3176F">
        <w:t>True</w:t>
      </w:r>
    </w:p>
    <w:p w:rsidR="00B3176F" w:rsidRPr="00B3176F" w:rsidRDefault="00B3176F" w:rsidP="00B3176F">
      <w:pPr>
        <w:numPr>
          <w:ilvl w:val="0"/>
          <w:numId w:val="25"/>
        </w:numPr>
        <w:spacing w:line="240" w:lineRule="auto"/>
      </w:pPr>
      <w:r w:rsidRPr="00B3176F">
        <w:t>False</w:t>
      </w:r>
    </w:p>
    <w:p w:rsidR="00B727A2" w:rsidRDefault="00B727A2" w:rsidP="00B3176F">
      <w:pPr>
        <w:numPr>
          <w:ilvl w:val="0"/>
          <w:numId w:val="22"/>
        </w:numPr>
        <w:rPr>
          <w:b/>
        </w:rPr>
      </w:pPr>
      <w:r>
        <w:rPr>
          <w:b/>
        </w:rPr>
        <w:t>The three main components of WHMIS are:</w:t>
      </w:r>
    </w:p>
    <w:p w:rsidR="00B3176F" w:rsidRPr="00B3176F" w:rsidRDefault="00B3176F" w:rsidP="00B3176F">
      <w:pPr>
        <w:numPr>
          <w:ilvl w:val="0"/>
          <w:numId w:val="26"/>
        </w:numPr>
        <w:spacing w:line="240" w:lineRule="auto"/>
        <w:rPr>
          <w:b/>
        </w:rPr>
      </w:pPr>
      <w:r>
        <w:t>Labelling, MSDS, Worker Education and Training</w:t>
      </w:r>
    </w:p>
    <w:p w:rsidR="00B3176F" w:rsidRPr="00B3176F" w:rsidRDefault="00B3176F" w:rsidP="00B3176F">
      <w:pPr>
        <w:numPr>
          <w:ilvl w:val="0"/>
          <w:numId w:val="26"/>
        </w:numPr>
        <w:spacing w:line="240" w:lineRule="auto"/>
        <w:rPr>
          <w:b/>
        </w:rPr>
      </w:pPr>
      <w:r>
        <w:t>Labelling, MSDS, Signs</w:t>
      </w:r>
    </w:p>
    <w:p w:rsidR="00B3176F" w:rsidRPr="00B3176F" w:rsidRDefault="00B3176F" w:rsidP="00B3176F">
      <w:pPr>
        <w:numPr>
          <w:ilvl w:val="0"/>
          <w:numId w:val="26"/>
        </w:numPr>
        <w:spacing w:line="240" w:lineRule="auto"/>
        <w:rPr>
          <w:b/>
        </w:rPr>
      </w:pPr>
      <w:r>
        <w:t>MSDS, Packaging, Worker Education and Training</w:t>
      </w:r>
    </w:p>
    <w:p w:rsidR="00B3176F" w:rsidRDefault="00B3176F" w:rsidP="00B3176F">
      <w:pPr>
        <w:numPr>
          <w:ilvl w:val="0"/>
          <w:numId w:val="26"/>
        </w:numPr>
        <w:spacing w:line="240" w:lineRule="auto"/>
        <w:rPr>
          <w:b/>
        </w:rPr>
      </w:pPr>
      <w:r>
        <w:t>Labelling, Inspections, MSDS</w:t>
      </w:r>
    </w:p>
    <w:p w:rsidR="00B3176F" w:rsidRPr="00B3176F" w:rsidRDefault="00B3176F" w:rsidP="00B3176F">
      <w:pPr>
        <w:spacing w:line="240" w:lineRule="auto"/>
        <w:ind w:left="1080"/>
        <w:rPr>
          <w:b/>
        </w:rPr>
      </w:pPr>
    </w:p>
    <w:p w:rsidR="00B727A2" w:rsidRDefault="00B727A2" w:rsidP="00B3176F">
      <w:pPr>
        <w:numPr>
          <w:ilvl w:val="0"/>
          <w:numId w:val="22"/>
        </w:numPr>
        <w:rPr>
          <w:b/>
        </w:rPr>
      </w:pPr>
      <w:r>
        <w:rPr>
          <w:b/>
        </w:rPr>
        <w:t>Staff or affiliates who work with hazardous substances must have job specific WHMIS training at the departmental level.</w:t>
      </w:r>
    </w:p>
    <w:p w:rsidR="00B3176F" w:rsidRDefault="00B3176F" w:rsidP="00B3176F">
      <w:pPr>
        <w:numPr>
          <w:ilvl w:val="0"/>
          <w:numId w:val="27"/>
        </w:numPr>
        <w:spacing w:line="240" w:lineRule="auto"/>
      </w:pPr>
      <w:r w:rsidRPr="00B3176F">
        <w:t>True</w:t>
      </w:r>
    </w:p>
    <w:p w:rsidR="00B3176F" w:rsidRPr="00B3176F" w:rsidRDefault="00B3176F" w:rsidP="00B3176F">
      <w:pPr>
        <w:numPr>
          <w:ilvl w:val="0"/>
          <w:numId w:val="27"/>
        </w:numPr>
        <w:spacing w:line="240" w:lineRule="auto"/>
      </w:pPr>
      <w:r w:rsidRPr="00B3176F">
        <w:t>False</w:t>
      </w:r>
    </w:p>
    <w:p w:rsidR="00B3176F" w:rsidRDefault="00B3176F" w:rsidP="00B3176F">
      <w:pPr>
        <w:ind w:left="720"/>
        <w:rPr>
          <w:b/>
        </w:rPr>
      </w:pPr>
    </w:p>
    <w:p w:rsidR="00B727A2" w:rsidRDefault="00B727A2" w:rsidP="00B3176F">
      <w:pPr>
        <w:numPr>
          <w:ilvl w:val="0"/>
          <w:numId w:val="22"/>
        </w:numPr>
        <w:rPr>
          <w:b/>
        </w:rPr>
      </w:pPr>
      <w:r>
        <w:rPr>
          <w:b/>
        </w:rPr>
        <w:t>From the list below, se</w:t>
      </w:r>
      <w:r w:rsidR="008D4BDA">
        <w:rPr>
          <w:b/>
        </w:rPr>
        <w:t>lect two types of WHMIS labels:</w:t>
      </w:r>
    </w:p>
    <w:p w:rsidR="00B3176F" w:rsidRPr="00B3176F" w:rsidRDefault="00B3176F" w:rsidP="00AC292C">
      <w:pPr>
        <w:numPr>
          <w:ilvl w:val="0"/>
          <w:numId w:val="28"/>
        </w:numPr>
        <w:spacing w:line="240" w:lineRule="auto"/>
        <w:rPr>
          <w:b/>
        </w:rPr>
      </w:pPr>
      <w:r>
        <w:t>Supplier Labels</w:t>
      </w:r>
    </w:p>
    <w:p w:rsidR="00B3176F" w:rsidRPr="00B3176F" w:rsidRDefault="00B3176F" w:rsidP="00AC292C">
      <w:pPr>
        <w:numPr>
          <w:ilvl w:val="0"/>
          <w:numId w:val="28"/>
        </w:numPr>
        <w:spacing w:line="240" w:lineRule="auto"/>
        <w:rPr>
          <w:b/>
        </w:rPr>
      </w:pPr>
      <w:r>
        <w:t>Jobsite Labels</w:t>
      </w:r>
    </w:p>
    <w:p w:rsidR="00B3176F" w:rsidRPr="00B3176F" w:rsidRDefault="00B3176F" w:rsidP="00AC292C">
      <w:pPr>
        <w:numPr>
          <w:ilvl w:val="0"/>
          <w:numId w:val="28"/>
        </w:numPr>
        <w:spacing w:line="240" w:lineRule="auto"/>
        <w:rPr>
          <w:b/>
        </w:rPr>
      </w:pPr>
      <w:r>
        <w:t>Workplace Labels</w:t>
      </w:r>
    </w:p>
    <w:p w:rsidR="00B3176F" w:rsidRPr="008D4BDA" w:rsidRDefault="00B3176F" w:rsidP="00AC292C">
      <w:pPr>
        <w:numPr>
          <w:ilvl w:val="0"/>
          <w:numId w:val="28"/>
        </w:numPr>
        <w:spacing w:line="240" w:lineRule="auto"/>
        <w:rPr>
          <w:b/>
        </w:rPr>
      </w:pPr>
      <w:r>
        <w:t>Consumer Labels</w:t>
      </w:r>
    </w:p>
    <w:p w:rsidR="00B727A2" w:rsidRDefault="00B727A2" w:rsidP="00AC292C">
      <w:pPr>
        <w:numPr>
          <w:ilvl w:val="0"/>
          <w:numId w:val="22"/>
        </w:numPr>
        <w:rPr>
          <w:b/>
        </w:rPr>
      </w:pPr>
      <w:r>
        <w:rPr>
          <w:b/>
        </w:rPr>
        <w:lastRenderedPageBreak/>
        <w:t>The goal of WHMIS education and training is to reduce workplace injury and illness due to exposure to hazardous substances.</w:t>
      </w:r>
    </w:p>
    <w:p w:rsidR="00AC292C" w:rsidRPr="002F3766" w:rsidRDefault="00AC292C" w:rsidP="00AC292C">
      <w:pPr>
        <w:numPr>
          <w:ilvl w:val="0"/>
          <w:numId w:val="29"/>
        </w:numPr>
        <w:spacing w:line="240" w:lineRule="auto"/>
      </w:pPr>
      <w:r w:rsidRPr="002F3766">
        <w:t>True</w:t>
      </w:r>
    </w:p>
    <w:p w:rsidR="00AC292C" w:rsidRPr="002F3766" w:rsidRDefault="00AC292C" w:rsidP="00AC292C">
      <w:pPr>
        <w:numPr>
          <w:ilvl w:val="0"/>
          <w:numId w:val="29"/>
        </w:numPr>
        <w:spacing w:line="240" w:lineRule="auto"/>
      </w:pPr>
      <w:r w:rsidRPr="002F3766">
        <w:t>False</w:t>
      </w:r>
    </w:p>
    <w:p w:rsidR="00B727A2" w:rsidRDefault="008D4BDA" w:rsidP="00B727A2">
      <w:pPr>
        <w:rPr>
          <w:b/>
        </w:rPr>
      </w:pPr>
      <w:r>
        <w:rPr>
          <w:b/>
        </w:rPr>
        <w:t>8</w:t>
      </w:r>
      <w:r w:rsidR="00B727A2">
        <w:rPr>
          <w:b/>
        </w:rPr>
        <w:t>.  Some cleaners have this symbol which means that:</w:t>
      </w:r>
    </w:p>
    <w:p w:rsidR="00B727A2" w:rsidRDefault="00D11721" w:rsidP="00B727A2">
      <w:r>
        <w:rPr>
          <w:noProof/>
        </w:rPr>
        <w:drawing>
          <wp:inline distT="0" distB="0" distL="0" distR="0">
            <wp:extent cx="742950" cy="742950"/>
            <wp:effectExtent l="0" t="0" r="0" b="0"/>
            <wp:docPr id="1" name="Picture 1" descr="Cla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s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92C" w:rsidRDefault="00AC292C" w:rsidP="00AC292C">
      <w:pPr>
        <w:numPr>
          <w:ilvl w:val="0"/>
          <w:numId w:val="30"/>
        </w:numPr>
        <w:spacing w:line="240" w:lineRule="auto"/>
      </w:pPr>
      <w:r>
        <w:t>It is toxic.</w:t>
      </w:r>
    </w:p>
    <w:p w:rsidR="00AC292C" w:rsidRDefault="00AC292C" w:rsidP="00AC292C">
      <w:pPr>
        <w:numPr>
          <w:ilvl w:val="0"/>
          <w:numId w:val="30"/>
        </w:numPr>
        <w:spacing w:line="240" w:lineRule="auto"/>
      </w:pPr>
      <w:r>
        <w:t>It is corrosive and will cause serious burns</w:t>
      </w:r>
    </w:p>
    <w:p w:rsidR="00AC292C" w:rsidRDefault="00AC292C" w:rsidP="00AC292C">
      <w:pPr>
        <w:numPr>
          <w:ilvl w:val="0"/>
          <w:numId w:val="30"/>
        </w:numPr>
        <w:spacing w:line="240" w:lineRule="auto"/>
      </w:pPr>
      <w:r>
        <w:t>It will react with other hazardous substances</w:t>
      </w:r>
    </w:p>
    <w:p w:rsidR="00AC292C" w:rsidRDefault="00AC292C" w:rsidP="00AC292C">
      <w:pPr>
        <w:spacing w:line="240" w:lineRule="auto"/>
        <w:ind w:left="720"/>
      </w:pPr>
    </w:p>
    <w:p w:rsidR="00B727A2" w:rsidRDefault="00AC292C" w:rsidP="00B727A2">
      <w:pPr>
        <w:rPr>
          <w:b/>
        </w:rPr>
      </w:pPr>
      <w:r>
        <w:rPr>
          <w:b/>
        </w:rPr>
        <w:t>9</w:t>
      </w:r>
      <w:r w:rsidR="00B727A2">
        <w:rPr>
          <w:b/>
        </w:rPr>
        <w:t>.  There are 3 divisions within Class D (Poisonous and Infectious Materials).  Which division is represented by the following hazard symbol:</w:t>
      </w:r>
    </w:p>
    <w:p w:rsidR="00B727A2" w:rsidRDefault="00D11721" w:rsidP="00B727A2">
      <w:pPr>
        <w:rPr>
          <w:i/>
        </w:rPr>
      </w:pPr>
      <w:r>
        <w:rPr>
          <w:i/>
          <w:noProof/>
        </w:rPr>
        <w:drawing>
          <wp:inline distT="0" distB="0" distL="0" distR="0">
            <wp:extent cx="942975" cy="942975"/>
            <wp:effectExtent l="0" t="0" r="0" b="0"/>
            <wp:docPr id="2" name="Picture 2" descr="ClassDDi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assDDiv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92C" w:rsidRDefault="00AC292C" w:rsidP="00AC292C">
      <w:pPr>
        <w:numPr>
          <w:ilvl w:val="0"/>
          <w:numId w:val="31"/>
        </w:numPr>
        <w:spacing w:line="240" w:lineRule="auto"/>
      </w:pPr>
      <w:r>
        <w:t>Class D, Division 1: materials causing immediate and serious toxic effects</w:t>
      </w:r>
    </w:p>
    <w:p w:rsidR="00AC292C" w:rsidRDefault="00AC292C" w:rsidP="00AC292C">
      <w:pPr>
        <w:numPr>
          <w:ilvl w:val="0"/>
          <w:numId w:val="31"/>
        </w:numPr>
        <w:spacing w:line="240" w:lineRule="auto"/>
      </w:pPr>
      <w:r>
        <w:t>Class D, Division 2: materials causing long term effects</w:t>
      </w:r>
    </w:p>
    <w:p w:rsidR="00AC292C" w:rsidRPr="00AC292C" w:rsidRDefault="00AC292C" w:rsidP="00AC292C">
      <w:pPr>
        <w:numPr>
          <w:ilvl w:val="0"/>
          <w:numId w:val="31"/>
        </w:numPr>
        <w:spacing w:line="240" w:lineRule="auto"/>
      </w:pPr>
      <w:r>
        <w:t>Class D, Division 3: materials causing biohazardous infections</w:t>
      </w:r>
    </w:p>
    <w:p w:rsidR="00AC292C" w:rsidRDefault="00AC292C" w:rsidP="00AC292C">
      <w:pPr>
        <w:rPr>
          <w:b/>
        </w:rPr>
      </w:pPr>
    </w:p>
    <w:p w:rsidR="00AC292C" w:rsidRDefault="008D4BDA" w:rsidP="00AC292C">
      <w:pPr>
        <w:rPr>
          <w:b/>
        </w:rPr>
      </w:pPr>
      <w:r>
        <w:rPr>
          <w:b/>
        </w:rPr>
        <w:t>10.</w:t>
      </w:r>
      <w:r w:rsidR="00B727A2">
        <w:rPr>
          <w:b/>
        </w:rPr>
        <w:t xml:space="preserve">  Hazardous substances w</w:t>
      </w:r>
      <w:r>
        <w:rPr>
          <w:b/>
        </w:rPr>
        <w:t>ith missing or illegible labels</w:t>
      </w:r>
    </w:p>
    <w:p w:rsidR="00AC292C" w:rsidRDefault="00AC292C" w:rsidP="00AC292C">
      <w:pPr>
        <w:spacing w:line="240" w:lineRule="auto"/>
        <w:ind w:firstLine="360"/>
      </w:pPr>
      <w:r>
        <w:rPr>
          <w:b/>
        </w:rPr>
        <w:t>a)</w:t>
      </w:r>
      <w:r>
        <w:rPr>
          <w:b/>
        </w:rPr>
        <w:tab/>
      </w:r>
      <w:r>
        <w:t>must have a new workplace label</w:t>
      </w:r>
    </w:p>
    <w:p w:rsidR="00AC292C" w:rsidRDefault="00AC292C" w:rsidP="00AC292C">
      <w:pPr>
        <w:spacing w:line="240" w:lineRule="auto"/>
        <w:ind w:firstLine="360"/>
      </w:pPr>
      <w:r>
        <w:t>b)</w:t>
      </w:r>
      <w:r>
        <w:tab/>
        <w:t>must be disposed of immediately</w:t>
      </w:r>
    </w:p>
    <w:p w:rsidR="00AC292C" w:rsidRDefault="00AC292C" w:rsidP="00AC292C">
      <w:pPr>
        <w:spacing w:line="240" w:lineRule="auto"/>
        <w:ind w:firstLine="360"/>
      </w:pPr>
      <w:r>
        <w:t>c)</w:t>
      </w:r>
      <w:r>
        <w:tab/>
        <w:t>are acceptable as long as you know what it is.</w:t>
      </w:r>
    </w:p>
    <w:p w:rsidR="00B727A2" w:rsidRPr="00B727A2" w:rsidRDefault="00AC292C" w:rsidP="00AC292C">
      <w:pPr>
        <w:spacing w:line="240" w:lineRule="auto"/>
        <w:ind w:firstLine="360"/>
      </w:pPr>
      <w:r>
        <w:t>d)</w:t>
      </w:r>
      <w:r>
        <w:tab/>
        <w:t>must be replaced with an MSDS.</w:t>
      </w:r>
    </w:p>
    <w:sectPr w:rsidR="00B727A2" w:rsidRPr="00B727A2" w:rsidSect="00C671ED"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76F" w:rsidRDefault="00B3176F">
      <w:r>
        <w:separator/>
      </w:r>
    </w:p>
  </w:endnote>
  <w:endnote w:type="continuationSeparator" w:id="0">
    <w:p w:rsidR="00B3176F" w:rsidRDefault="00B3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76F" w:rsidRDefault="00B3176F">
      <w:r>
        <w:separator/>
      </w:r>
    </w:p>
  </w:footnote>
  <w:footnote w:type="continuationSeparator" w:id="0">
    <w:p w:rsidR="00B3176F" w:rsidRDefault="00B31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2094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E02D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C4FB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605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80484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46FE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C98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4A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B06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EEF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DB5ED4"/>
    <w:multiLevelType w:val="hybridMultilevel"/>
    <w:tmpl w:val="F5E4DF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F48A0"/>
    <w:multiLevelType w:val="hybridMultilevel"/>
    <w:tmpl w:val="CD8CFB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4358D"/>
    <w:multiLevelType w:val="hybridMultilevel"/>
    <w:tmpl w:val="2836F5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358E2"/>
    <w:multiLevelType w:val="hybridMultilevel"/>
    <w:tmpl w:val="57ACF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3554E"/>
    <w:multiLevelType w:val="hybridMultilevel"/>
    <w:tmpl w:val="B34056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802B1"/>
    <w:multiLevelType w:val="hybridMultilevel"/>
    <w:tmpl w:val="F62EE2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72F73"/>
    <w:multiLevelType w:val="hybridMultilevel"/>
    <w:tmpl w:val="E45C55EE"/>
    <w:lvl w:ilvl="0" w:tplc="155017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2A4FFF"/>
    <w:multiLevelType w:val="hybridMultilevel"/>
    <w:tmpl w:val="86587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44C2F"/>
    <w:multiLevelType w:val="hybridMultilevel"/>
    <w:tmpl w:val="7D045E48"/>
    <w:lvl w:ilvl="0" w:tplc="8A183F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970EA7"/>
    <w:multiLevelType w:val="hybridMultilevel"/>
    <w:tmpl w:val="1012D860"/>
    <w:lvl w:ilvl="0" w:tplc="E5625D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227551"/>
    <w:multiLevelType w:val="hybridMultilevel"/>
    <w:tmpl w:val="DCF2E3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B10E6"/>
    <w:multiLevelType w:val="hybridMultilevel"/>
    <w:tmpl w:val="E00011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F22379"/>
    <w:multiLevelType w:val="hybridMultilevel"/>
    <w:tmpl w:val="8AC64CE4"/>
    <w:lvl w:ilvl="0" w:tplc="6734BAA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977A67"/>
    <w:multiLevelType w:val="hybridMultilevel"/>
    <w:tmpl w:val="4D4847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252889"/>
    <w:multiLevelType w:val="hybridMultilevel"/>
    <w:tmpl w:val="AE7C5224"/>
    <w:lvl w:ilvl="0" w:tplc="14764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2C4282"/>
    <w:multiLevelType w:val="hybridMultilevel"/>
    <w:tmpl w:val="5AF043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976AA"/>
    <w:multiLevelType w:val="hybridMultilevel"/>
    <w:tmpl w:val="B27A7E88"/>
    <w:lvl w:ilvl="0" w:tplc="1F74E74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48175E"/>
    <w:multiLevelType w:val="hybridMultilevel"/>
    <w:tmpl w:val="514670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C97C56"/>
    <w:multiLevelType w:val="hybridMultilevel"/>
    <w:tmpl w:val="7CFEB0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97B67"/>
    <w:multiLevelType w:val="hybridMultilevel"/>
    <w:tmpl w:val="F63274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E344F3"/>
    <w:multiLevelType w:val="hybridMultilevel"/>
    <w:tmpl w:val="B9A44BD2"/>
    <w:lvl w:ilvl="0" w:tplc="8252015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25"/>
  </w:num>
  <w:num w:numId="14">
    <w:abstractNumId w:val="21"/>
  </w:num>
  <w:num w:numId="15">
    <w:abstractNumId w:val="15"/>
  </w:num>
  <w:num w:numId="16">
    <w:abstractNumId w:val="27"/>
  </w:num>
  <w:num w:numId="17">
    <w:abstractNumId w:val="12"/>
  </w:num>
  <w:num w:numId="18">
    <w:abstractNumId w:val="28"/>
  </w:num>
  <w:num w:numId="19">
    <w:abstractNumId w:val="14"/>
  </w:num>
  <w:num w:numId="20">
    <w:abstractNumId w:val="23"/>
  </w:num>
  <w:num w:numId="21">
    <w:abstractNumId w:val="11"/>
  </w:num>
  <w:num w:numId="22">
    <w:abstractNumId w:val="17"/>
  </w:num>
  <w:num w:numId="23">
    <w:abstractNumId w:val="30"/>
  </w:num>
  <w:num w:numId="24">
    <w:abstractNumId w:val="26"/>
  </w:num>
  <w:num w:numId="25">
    <w:abstractNumId w:val="18"/>
  </w:num>
  <w:num w:numId="26">
    <w:abstractNumId w:val="22"/>
  </w:num>
  <w:num w:numId="27">
    <w:abstractNumId w:val="24"/>
  </w:num>
  <w:num w:numId="28">
    <w:abstractNumId w:val="19"/>
  </w:num>
  <w:num w:numId="29">
    <w:abstractNumId w:val="16"/>
  </w:num>
  <w:num w:numId="30">
    <w:abstractNumId w:val="2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A2"/>
    <w:rsid w:val="00010C44"/>
    <w:rsid w:val="000132E7"/>
    <w:rsid w:val="00026B58"/>
    <w:rsid w:val="0004234C"/>
    <w:rsid w:val="00043D80"/>
    <w:rsid w:val="00057EF3"/>
    <w:rsid w:val="00061E68"/>
    <w:rsid w:val="000642E1"/>
    <w:rsid w:val="00066F5F"/>
    <w:rsid w:val="00072ED1"/>
    <w:rsid w:val="000840FD"/>
    <w:rsid w:val="0008615F"/>
    <w:rsid w:val="00091A67"/>
    <w:rsid w:val="000935D5"/>
    <w:rsid w:val="000A6270"/>
    <w:rsid w:val="000E776E"/>
    <w:rsid w:val="000F14D6"/>
    <w:rsid w:val="00103571"/>
    <w:rsid w:val="001050F4"/>
    <w:rsid w:val="00127485"/>
    <w:rsid w:val="001276B4"/>
    <w:rsid w:val="0014187C"/>
    <w:rsid w:val="001675DF"/>
    <w:rsid w:val="001723BB"/>
    <w:rsid w:val="00175257"/>
    <w:rsid w:val="00184117"/>
    <w:rsid w:val="001864F9"/>
    <w:rsid w:val="00195EA5"/>
    <w:rsid w:val="001F0EDE"/>
    <w:rsid w:val="001F2BD3"/>
    <w:rsid w:val="00216B95"/>
    <w:rsid w:val="00224898"/>
    <w:rsid w:val="00226265"/>
    <w:rsid w:val="00226420"/>
    <w:rsid w:val="00226AAB"/>
    <w:rsid w:val="0023645E"/>
    <w:rsid w:val="00237A89"/>
    <w:rsid w:val="00244BFF"/>
    <w:rsid w:val="002509FE"/>
    <w:rsid w:val="0025247A"/>
    <w:rsid w:val="0025250E"/>
    <w:rsid w:val="00255D78"/>
    <w:rsid w:val="002607A9"/>
    <w:rsid w:val="00264EA9"/>
    <w:rsid w:val="00265D9A"/>
    <w:rsid w:val="002674B4"/>
    <w:rsid w:val="00271F05"/>
    <w:rsid w:val="00287496"/>
    <w:rsid w:val="002B08A6"/>
    <w:rsid w:val="002C1EC3"/>
    <w:rsid w:val="002D2CFB"/>
    <w:rsid w:val="002E1269"/>
    <w:rsid w:val="002F2D54"/>
    <w:rsid w:val="002F3766"/>
    <w:rsid w:val="002F4C6E"/>
    <w:rsid w:val="00301087"/>
    <w:rsid w:val="003015AC"/>
    <w:rsid w:val="00305B27"/>
    <w:rsid w:val="00313228"/>
    <w:rsid w:val="003144B4"/>
    <w:rsid w:val="0031701D"/>
    <w:rsid w:val="00323534"/>
    <w:rsid w:val="00323739"/>
    <w:rsid w:val="003412E7"/>
    <w:rsid w:val="0034674F"/>
    <w:rsid w:val="00352AA8"/>
    <w:rsid w:val="00360374"/>
    <w:rsid w:val="00370501"/>
    <w:rsid w:val="00371D75"/>
    <w:rsid w:val="00371DC0"/>
    <w:rsid w:val="00373B3D"/>
    <w:rsid w:val="00380A07"/>
    <w:rsid w:val="00387E10"/>
    <w:rsid w:val="00391FB7"/>
    <w:rsid w:val="003A1293"/>
    <w:rsid w:val="003A2877"/>
    <w:rsid w:val="003A7F04"/>
    <w:rsid w:val="003B7248"/>
    <w:rsid w:val="003B7A63"/>
    <w:rsid w:val="003C3B3C"/>
    <w:rsid w:val="003D4722"/>
    <w:rsid w:val="003D4901"/>
    <w:rsid w:val="003F1279"/>
    <w:rsid w:val="003F4441"/>
    <w:rsid w:val="003F7225"/>
    <w:rsid w:val="00413A04"/>
    <w:rsid w:val="004416DF"/>
    <w:rsid w:val="00452B0F"/>
    <w:rsid w:val="004923DA"/>
    <w:rsid w:val="004A3A8F"/>
    <w:rsid w:val="004C2106"/>
    <w:rsid w:val="004C6CE1"/>
    <w:rsid w:val="004F3235"/>
    <w:rsid w:val="00502DD5"/>
    <w:rsid w:val="0050548C"/>
    <w:rsid w:val="00505859"/>
    <w:rsid w:val="00511272"/>
    <w:rsid w:val="00512F0C"/>
    <w:rsid w:val="0052378C"/>
    <w:rsid w:val="005348BB"/>
    <w:rsid w:val="005367DE"/>
    <w:rsid w:val="005415BF"/>
    <w:rsid w:val="005464F4"/>
    <w:rsid w:val="005604DD"/>
    <w:rsid w:val="00593FBF"/>
    <w:rsid w:val="005965E4"/>
    <w:rsid w:val="005A3026"/>
    <w:rsid w:val="005A3655"/>
    <w:rsid w:val="005C3A8A"/>
    <w:rsid w:val="005D016E"/>
    <w:rsid w:val="005D0920"/>
    <w:rsid w:val="005D1D2F"/>
    <w:rsid w:val="005D3789"/>
    <w:rsid w:val="005D64F8"/>
    <w:rsid w:val="005F32E3"/>
    <w:rsid w:val="005F7B10"/>
    <w:rsid w:val="0060043A"/>
    <w:rsid w:val="0062679C"/>
    <w:rsid w:val="0063293E"/>
    <w:rsid w:val="0063592C"/>
    <w:rsid w:val="006414C9"/>
    <w:rsid w:val="006511F3"/>
    <w:rsid w:val="006541DF"/>
    <w:rsid w:val="00666635"/>
    <w:rsid w:val="00671FFA"/>
    <w:rsid w:val="00675102"/>
    <w:rsid w:val="006938AD"/>
    <w:rsid w:val="00696B51"/>
    <w:rsid w:val="00697CE5"/>
    <w:rsid w:val="006A20D1"/>
    <w:rsid w:val="006A59D9"/>
    <w:rsid w:val="006B4EBD"/>
    <w:rsid w:val="006C0F8F"/>
    <w:rsid w:val="006C4B74"/>
    <w:rsid w:val="006C522C"/>
    <w:rsid w:val="006D0179"/>
    <w:rsid w:val="006D2EB4"/>
    <w:rsid w:val="006D67BC"/>
    <w:rsid w:val="006D73B2"/>
    <w:rsid w:val="006D7C3A"/>
    <w:rsid w:val="006E4810"/>
    <w:rsid w:val="006E6A71"/>
    <w:rsid w:val="006F05F5"/>
    <w:rsid w:val="006F4D26"/>
    <w:rsid w:val="0070266D"/>
    <w:rsid w:val="007069CC"/>
    <w:rsid w:val="0072166A"/>
    <w:rsid w:val="00721D1D"/>
    <w:rsid w:val="007304B4"/>
    <w:rsid w:val="00737F43"/>
    <w:rsid w:val="007443D1"/>
    <w:rsid w:val="00746B84"/>
    <w:rsid w:val="0076783F"/>
    <w:rsid w:val="0077754B"/>
    <w:rsid w:val="00783820"/>
    <w:rsid w:val="00792BA6"/>
    <w:rsid w:val="00795E44"/>
    <w:rsid w:val="007960DE"/>
    <w:rsid w:val="007A561B"/>
    <w:rsid w:val="007C2584"/>
    <w:rsid w:val="007D0C03"/>
    <w:rsid w:val="00800978"/>
    <w:rsid w:val="00800BD8"/>
    <w:rsid w:val="00807C6F"/>
    <w:rsid w:val="00812120"/>
    <w:rsid w:val="00812F0A"/>
    <w:rsid w:val="00827E96"/>
    <w:rsid w:val="00837C7D"/>
    <w:rsid w:val="008451EF"/>
    <w:rsid w:val="00845F10"/>
    <w:rsid w:val="00853F7C"/>
    <w:rsid w:val="0086298F"/>
    <w:rsid w:val="00885639"/>
    <w:rsid w:val="00895883"/>
    <w:rsid w:val="00895CAC"/>
    <w:rsid w:val="008978A1"/>
    <w:rsid w:val="008B1EDA"/>
    <w:rsid w:val="008D4BDA"/>
    <w:rsid w:val="008E1ABC"/>
    <w:rsid w:val="008E25A2"/>
    <w:rsid w:val="008E3922"/>
    <w:rsid w:val="008E61E6"/>
    <w:rsid w:val="008F77EB"/>
    <w:rsid w:val="009062B3"/>
    <w:rsid w:val="009237E6"/>
    <w:rsid w:val="00924969"/>
    <w:rsid w:val="0094305D"/>
    <w:rsid w:val="00944339"/>
    <w:rsid w:val="0095229E"/>
    <w:rsid w:val="00952E2D"/>
    <w:rsid w:val="00980A68"/>
    <w:rsid w:val="0098377F"/>
    <w:rsid w:val="009862BE"/>
    <w:rsid w:val="0098779A"/>
    <w:rsid w:val="009A7249"/>
    <w:rsid w:val="009B1CF9"/>
    <w:rsid w:val="009B716D"/>
    <w:rsid w:val="009C2827"/>
    <w:rsid w:val="009C7C32"/>
    <w:rsid w:val="009D7065"/>
    <w:rsid w:val="009E1B77"/>
    <w:rsid w:val="009F3401"/>
    <w:rsid w:val="009F5694"/>
    <w:rsid w:val="00A03857"/>
    <w:rsid w:val="00A25BA6"/>
    <w:rsid w:val="00A329EB"/>
    <w:rsid w:val="00A508C6"/>
    <w:rsid w:val="00A61CCB"/>
    <w:rsid w:val="00A63B8A"/>
    <w:rsid w:val="00A63FF1"/>
    <w:rsid w:val="00A648B7"/>
    <w:rsid w:val="00A673D3"/>
    <w:rsid w:val="00A72F5E"/>
    <w:rsid w:val="00A75FC8"/>
    <w:rsid w:val="00A85921"/>
    <w:rsid w:val="00A85EA2"/>
    <w:rsid w:val="00AA273C"/>
    <w:rsid w:val="00AB4F57"/>
    <w:rsid w:val="00AC0B9E"/>
    <w:rsid w:val="00AC1329"/>
    <w:rsid w:val="00AC292C"/>
    <w:rsid w:val="00AC7DF9"/>
    <w:rsid w:val="00AD6D3C"/>
    <w:rsid w:val="00AF6115"/>
    <w:rsid w:val="00B12216"/>
    <w:rsid w:val="00B138E7"/>
    <w:rsid w:val="00B17454"/>
    <w:rsid w:val="00B3176F"/>
    <w:rsid w:val="00B43E4C"/>
    <w:rsid w:val="00B52B8A"/>
    <w:rsid w:val="00B56266"/>
    <w:rsid w:val="00B568E8"/>
    <w:rsid w:val="00B6593A"/>
    <w:rsid w:val="00B727A2"/>
    <w:rsid w:val="00B72A43"/>
    <w:rsid w:val="00B763F4"/>
    <w:rsid w:val="00B77786"/>
    <w:rsid w:val="00B77EF7"/>
    <w:rsid w:val="00B9023C"/>
    <w:rsid w:val="00B92AE7"/>
    <w:rsid w:val="00B94210"/>
    <w:rsid w:val="00B94B31"/>
    <w:rsid w:val="00BA02ED"/>
    <w:rsid w:val="00BB341D"/>
    <w:rsid w:val="00BB64C4"/>
    <w:rsid w:val="00BB6C49"/>
    <w:rsid w:val="00BC531D"/>
    <w:rsid w:val="00BC5B68"/>
    <w:rsid w:val="00BE6E8F"/>
    <w:rsid w:val="00BF6896"/>
    <w:rsid w:val="00C00A54"/>
    <w:rsid w:val="00C15538"/>
    <w:rsid w:val="00C210DE"/>
    <w:rsid w:val="00C31D12"/>
    <w:rsid w:val="00C328A1"/>
    <w:rsid w:val="00C44C71"/>
    <w:rsid w:val="00C51C9B"/>
    <w:rsid w:val="00C671ED"/>
    <w:rsid w:val="00C7266C"/>
    <w:rsid w:val="00C967F5"/>
    <w:rsid w:val="00C9689B"/>
    <w:rsid w:val="00CA5DDB"/>
    <w:rsid w:val="00CC3AF2"/>
    <w:rsid w:val="00CC3D8E"/>
    <w:rsid w:val="00CC6F4D"/>
    <w:rsid w:val="00CC704D"/>
    <w:rsid w:val="00CF6995"/>
    <w:rsid w:val="00D04113"/>
    <w:rsid w:val="00D068ED"/>
    <w:rsid w:val="00D10B4B"/>
    <w:rsid w:val="00D11721"/>
    <w:rsid w:val="00D14F1A"/>
    <w:rsid w:val="00D23921"/>
    <w:rsid w:val="00D2648E"/>
    <w:rsid w:val="00D27A40"/>
    <w:rsid w:val="00D36DC7"/>
    <w:rsid w:val="00D52E92"/>
    <w:rsid w:val="00D5526A"/>
    <w:rsid w:val="00D60217"/>
    <w:rsid w:val="00D61FAD"/>
    <w:rsid w:val="00D62FC9"/>
    <w:rsid w:val="00D6389F"/>
    <w:rsid w:val="00D71A5D"/>
    <w:rsid w:val="00D73C7D"/>
    <w:rsid w:val="00D80959"/>
    <w:rsid w:val="00D816EB"/>
    <w:rsid w:val="00D81915"/>
    <w:rsid w:val="00D84927"/>
    <w:rsid w:val="00D85B2E"/>
    <w:rsid w:val="00D87A99"/>
    <w:rsid w:val="00D96142"/>
    <w:rsid w:val="00D96E35"/>
    <w:rsid w:val="00DA0BE7"/>
    <w:rsid w:val="00DA35A3"/>
    <w:rsid w:val="00DA57D1"/>
    <w:rsid w:val="00DC12BB"/>
    <w:rsid w:val="00DD1833"/>
    <w:rsid w:val="00DD2C7A"/>
    <w:rsid w:val="00DD7450"/>
    <w:rsid w:val="00DE4773"/>
    <w:rsid w:val="00DE6223"/>
    <w:rsid w:val="00DE66A3"/>
    <w:rsid w:val="00DF1183"/>
    <w:rsid w:val="00DF2A39"/>
    <w:rsid w:val="00DF3E58"/>
    <w:rsid w:val="00E015C1"/>
    <w:rsid w:val="00E01CA3"/>
    <w:rsid w:val="00E06152"/>
    <w:rsid w:val="00E0637C"/>
    <w:rsid w:val="00E1112D"/>
    <w:rsid w:val="00E1591B"/>
    <w:rsid w:val="00E2263F"/>
    <w:rsid w:val="00E22EE0"/>
    <w:rsid w:val="00E232C8"/>
    <w:rsid w:val="00E2479A"/>
    <w:rsid w:val="00E52DBC"/>
    <w:rsid w:val="00E53D10"/>
    <w:rsid w:val="00E61EC9"/>
    <w:rsid w:val="00E73F62"/>
    <w:rsid w:val="00E85E35"/>
    <w:rsid w:val="00EA7C1D"/>
    <w:rsid w:val="00EB32FF"/>
    <w:rsid w:val="00ED435F"/>
    <w:rsid w:val="00EE38B8"/>
    <w:rsid w:val="00EF22E2"/>
    <w:rsid w:val="00F13A96"/>
    <w:rsid w:val="00F149B0"/>
    <w:rsid w:val="00F17816"/>
    <w:rsid w:val="00F263E1"/>
    <w:rsid w:val="00F311FB"/>
    <w:rsid w:val="00F372C6"/>
    <w:rsid w:val="00F51759"/>
    <w:rsid w:val="00F533BB"/>
    <w:rsid w:val="00F56CCA"/>
    <w:rsid w:val="00F7147B"/>
    <w:rsid w:val="00F84BF0"/>
    <w:rsid w:val="00FA2EA8"/>
    <w:rsid w:val="00FA36D7"/>
    <w:rsid w:val="00FD75F2"/>
    <w:rsid w:val="00FF0EA0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9D9FD2D1-B1AA-4669-A781-F7CBAC95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10C44"/>
    <w:pPr>
      <w:spacing w:before="120" w:after="120" w:line="360" w:lineRule="auto"/>
    </w:pPr>
    <w:rPr>
      <w:rFonts w:ascii="Calibri" w:hAnsi="Calibri"/>
      <w:color w:val="000000"/>
      <w:sz w:val="22"/>
      <w:szCs w:val="24"/>
      <w:lang w:eastAsia="ja-JP"/>
    </w:rPr>
  </w:style>
  <w:style w:type="paragraph" w:styleId="Heading1">
    <w:name w:val="heading 1"/>
    <w:basedOn w:val="Normal"/>
    <w:next w:val="Normal"/>
    <w:qFormat/>
    <w:rsid w:val="00010C44"/>
    <w:pPr>
      <w:keepNext/>
      <w:spacing w:before="240" w:after="60"/>
      <w:outlineLvl w:val="0"/>
    </w:pPr>
    <w:rPr>
      <w:rFonts w:cs="Arial"/>
      <w:b/>
      <w:bCs/>
      <w:color w:val="1F497D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61FA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61FA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1F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1FA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B77786"/>
    <w:pPr>
      <w:spacing w:before="240" w:after="60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9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B7EFBFD1884408CF0A97F3F586A5B" ma:contentTypeVersion="17" ma:contentTypeDescription="Create a new document." ma:contentTypeScope="" ma:versionID="0ae8b54996011b7cce9dadb32e8bdd04">
  <xsd:schema xmlns:xsd="http://www.w3.org/2001/XMLSchema" xmlns:xs="http://www.w3.org/2001/XMLSchema" xmlns:p="http://schemas.microsoft.com/office/2006/metadata/properties" xmlns:ns2="0f1eba3f-e571-4759-bc2f-5cf506f21e48" xmlns:ns3="cee388fe-dd56-4c7d-97fc-c14d8f9563b5" targetNamespace="http://schemas.microsoft.com/office/2006/metadata/properties" ma:root="true" ma:fieldsID="5eef163f9300e81ed53a91f5d63c1535" ns2:_="" ns3:_="">
    <xsd:import namespace="0f1eba3f-e571-4759-bc2f-5cf506f21e48"/>
    <xsd:import namespace="cee388fe-dd56-4c7d-97fc-c14d8f9563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eba3f-e571-4759-bc2f-5cf506f21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bfa3ad2-6465-4f04-938c-ef9d54554b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388fe-dd56-4c7d-97fc-c14d8f9563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2b01d2-a5dd-46ec-893b-c085bf027249}" ma:internalName="TaxCatchAll" ma:showField="CatchAllData" ma:web="cee388fe-dd56-4c7d-97fc-c14d8f9563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e388fe-dd56-4c7d-97fc-c14d8f9563b5" xsi:nil="true"/>
    <lcf76f155ced4ddcb4097134ff3c332f xmlns="0f1eba3f-e571-4759-bc2f-5cf506f21e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F6BFB7-C536-4FC9-9537-13472BC723FE}"/>
</file>

<file path=customXml/itemProps2.xml><?xml version="1.0" encoding="utf-8"?>
<ds:datastoreItem xmlns:ds="http://schemas.openxmlformats.org/officeDocument/2006/customXml" ds:itemID="{CAD959B1-4A47-4B09-AC5F-9A7B8B5B32BD}"/>
</file>

<file path=customXml/itemProps3.xml><?xml version="1.0" encoding="utf-8"?>
<ds:datastoreItem xmlns:ds="http://schemas.openxmlformats.org/officeDocument/2006/customXml" ds:itemID="{3C3C2B49-2404-4A87-8C81-11196B024C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Articulate Engage Word Output</vt:lpstr>
    </vt:vector>
  </TitlesOfParts>
  <Company>Articulate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Articulate Engage Word Output</dc:title>
  <dc:subject/>
  <dc:creator>Janine McComb</dc:creator>
  <cp:keywords/>
  <dc:description/>
  <cp:lastModifiedBy>Alison Clemens</cp:lastModifiedBy>
  <cp:revision>2</cp:revision>
  <dcterms:created xsi:type="dcterms:W3CDTF">2023-10-19T19:31:00Z</dcterms:created>
  <dcterms:modified xsi:type="dcterms:W3CDTF">2023-10-19T19:31:00Z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0x0101002DBB7EFBFD1884408CF0A97F3F586A5B</vt:lpwstr>
  </property>
</Properties>
</file>