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AA80" w14:textId="01CC46C8" w:rsidR="004B1400" w:rsidRPr="00054F2D" w:rsidRDefault="004B1400">
      <w:pPr>
        <w:rPr>
          <w:rFonts w:asciiTheme="majorHAnsi" w:hAnsiTheme="majorHAnsi"/>
          <w:b/>
          <w:u w:val="single"/>
        </w:rPr>
      </w:pPr>
      <w:r w:rsidRPr="00054F2D">
        <w:rPr>
          <w:rFonts w:asciiTheme="majorHAnsi" w:hAnsiTheme="majorHAnsi"/>
          <w:b/>
          <w:u w:val="single"/>
        </w:rPr>
        <w:t>Sources</w:t>
      </w:r>
      <w:r w:rsidR="004B4750" w:rsidRPr="00054F2D">
        <w:rPr>
          <w:rFonts w:asciiTheme="majorHAnsi" w:hAnsiTheme="majorHAnsi"/>
          <w:b/>
          <w:u w:val="single"/>
        </w:rPr>
        <w:t xml:space="preserve"> of Information</w:t>
      </w:r>
    </w:p>
    <w:p w14:paraId="22A7BC3E" w14:textId="5D94FBE9" w:rsidR="004B1400" w:rsidRPr="00054F2D" w:rsidRDefault="004B1400">
      <w:pPr>
        <w:rPr>
          <w:rFonts w:asciiTheme="majorHAnsi" w:hAnsiTheme="majorHAnsi"/>
        </w:rPr>
      </w:pPr>
      <w:proofErr w:type="spellStart"/>
      <w:r w:rsidRPr="00054F2D">
        <w:rPr>
          <w:rFonts w:asciiTheme="majorHAnsi" w:hAnsiTheme="majorHAnsi"/>
        </w:rPr>
        <w:t>PowerChart</w:t>
      </w:r>
      <w:proofErr w:type="spellEnd"/>
      <w:r w:rsidRPr="00054F2D">
        <w:rPr>
          <w:rFonts w:asciiTheme="majorHAnsi" w:hAnsiTheme="majorHAnsi"/>
        </w:rPr>
        <w:t xml:space="preserve"> LTV List</w:t>
      </w:r>
    </w:p>
    <w:p w14:paraId="496C5F68" w14:textId="0DA609DA" w:rsidR="004B1400" w:rsidRPr="00054F2D" w:rsidRDefault="004B1400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Office Charts: Dr Leasa</w:t>
      </w:r>
    </w:p>
    <w:p w14:paraId="35D4AD43" w14:textId="02EDF41E" w:rsidR="004B1400" w:rsidRPr="00054F2D" w:rsidRDefault="00A57BFB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 xml:space="preserve">Sleep Lab database: </w:t>
      </w:r>
      <w:proofErr w:type="spellStart"/>
      <w:r w:rsidR="004B1400" w:rsidRPr="00054F2D">
        <w:rPr>
          <w:rFonts w:asciiTheme="majorHAnsi" w:hAnsiTheme="majorHAnsi"/>
        </w:rPr>
        <w:t>Dr.</w:t>
      </w:r>
      <w:proofErr w:type="spellEnd"/>
      <w:r w:rsidR="004B1400" w:rsidRPr="00054F2D">
        <w:rPr>
          <w:rFonts w:asciiTheme="majorHAnsi" w:hAnsiTheme="majorHAnsi"/>
        </w:rPr>
        <w:t xml:space="preserve"> Charlie George</w:t>
      </w:r>
      <w:r w:rsidRPr="00054F2D">
        <w:rPr>
          <w:rFonts w:asciiTheme="majorHAnsi" w:hAnsiTheme="majorHAnsi"/>
        </w:rPr>
        <w:t xml:space="preserve"> (SSC)</w:t>
      </w:r>
      <w:r w:rsidR="004B1400" w:rsidRPr="00054F2D">
        <w:rPr>
          <w:rFonts w:asciiTheme="majorHAnsi" w:hAnsiTheme="majorHAnsi"/>
        </w:rPr>
        <w:t xml:space="preserve"> </w:t>
      </w:r>
    </w:p>
    <w:p w14:paraId="29B10668" w14:textId="0A6C8F90" w:rsidR="00B91C20" w:rsidRPr="00054F2D" w:rsidRDefault="00A4308A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V</w:t>
      </w:r>
      <w:r w:rsidR="004B4750" w:rsidRPr="00054F2D">
        <w:rPr>
          <w:rFonts w:asciiTheme="majorHAnsi" w:hAnsiTheme="majorHAnsi"/>
        </w:rPr>
        <w:t>entilator Equipment Pool</w:t>
      </w:r>
    </w:p>
    <w:p w14:paraId="14C4145E" w14:textId="4041877A" w:rsidR="004B4750" w:rsidRPr="00054F2D" w:rsidRDefault="004B4750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Linda’s list for G101 billing</w:t>
      </w:r>
    </w:p>
    <w:p w14:paraId="05D22CF3" w14:textId="77777777" w:rsidR="004B1400" w:rsidRPr="00054F2D" w:rsidRDefault="004B1400">
      <w:pPr>
        <w:rPr>
          <w:rFonts w:asciiTheme="majorHAnsi" w:hAnsiTheme="majorHAnsi"/>
          <w:b/>
          <w:u w:val="single"/>
        </w:rPr>
      </w:pPr>
    </w:p>
    <w:p w14:paraId="33ABEB68" w14:textId="5537A2C7" w:rsidR="00104EDF" w:rsidRPr="00054F2D" w:rsidRDefault="00104EDF">
      <w:pPr>
        <w:rPr>
          <w:rFonts w:asciiTheme="majorHAnsi" w:hAnsiTheme="majorHAnsi"/>
          <w:b/>
          <w:u w:val="single"/>
        </w:rPr>
      </w:pPr>
      <w:r w:rsidRPr="00054F2D">
        <w:rPr>
          <w:rFonts w:asciiTheme="majorHAnsi" w:hAnsiTheme="majorHAnsi"/>
          <w:b/>
          <w:u w:val="single"/>
        </w:rPr>
        <w:t>Demographics</w:t>
      </w:r>
    </w:p>
    <w:p w14:paraId="6572CC4C" w14:textId="77777777" w:rsidR="00695FDE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Last Name:</w:t>
      </w:r>
    </w:p>
    <w:p w14:paraId="00145F72" w14:textId="77777777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First Name:</w:t>
      </w:r>
    </w:p>
    <w:p w14:paraId="289E581B" w14:textId="77777777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PIN:</w:t>
      </w:r>
    </w:p>
    <w:p w14:paraId="5DA6C66B" w14:textId="77777777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Gender:</w:t>
      </w:r>
      <w:bookmarkStart w:id="0" w:name="_GoBack"/>
      <w:bookmarkEnd w:id="0"/>
    </w:p>
    <w:p w14:paraId="6216F0B4" w14:textId="77777777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Date of birth:</w:t>
      </w:r>
    </w:p>
    <w:p w14:paraId="251D1092" w14:textId="77777777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Active client: Yes/No</w:t>
      </w:r>
    </w:p>
    <w:p w14:paraId="70BDD99D" w14:textId="0D461EAA" w:rsidR="004B4750" w:rsidRPr="00054F2D" w:rsidRDefault="004B4750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Family Doctor:</w:t>
      </w:r>
    </w:p>
    <w:p w14:paraId="56130E23" w14:textId="000046B1" w:rsidR="004B4750" w:rsidRPr="00054F2D" w:rsidRDefault="004B4750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City/Town of Residence:</w:t>
      </w:r>
    </w:p>
    <w:p w14:paraId="164C164D" w14:textId="4F97A933" w:rsidR="004B4750" w:rsidRPr="00054F2D" w:rsidRDefault="004B4750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Postal Code:</w:t>
      </w:r>
    </w:p>
    <w:p w14:paraId="67116915" w14:textId="77777777" w:rsidR="00104EDF" w:rsidRPr="00054F2D" w:rsidRDefault="00104EDF">
      <w:pPr>
        <w:rPr>
          <w:rFonts w:asciiTheme="majorHAnsi" w:hAnsiTheme="majorHAnsi"/>
        </w:rPr>
      </w:pPr>
    </w:p>
    <w:p w14:paraId="21F945BD" w14:textId="77777777" w:rsidR="00104EDF" w:rsidRPr="00054F2D" w:rsidRDefault="00104EDF">
      <w:pPr>
        <w:rPr>
          <w:rFonts w:asciiTheme="majorHAnsi" w:hAnsiTheme="majorHAnsi"/>
          <w:b/>
          <w:u w:val="single"/>
        </w:rPr>
      </w:pPr>
      <w:r w:rsidRPr="00054F2D">
        <w:rPr>
          <w:rFonts w:asciiTheme="majorHAnsi" w:hAnsiTheme="majorHAnsi"/>
          <w:b/>
          <w:u w:val="single"/>
        </w:rPr>
        <w:t>Details LTV</w:t>
      </w:r>
    </w:p>
    <w:p w14:paraId="72F527D8" w14:textId="77777777" w:rsidR="00104EDF" w:rsidRPr="00054F2D" w:rsidRDefault="00394DFB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Type of LTV: NIV/</w:t>
      </w:r>
      <w:r w:rsidR="00104EDF" w:rsidRPr="00054F2D">
        <w:rPr>
          <w:rFonts w:asciiTheme="majorHAnsi" w:hAnsiTheme="majorHAnsi"/>
        </w:rPr>
        <w:t>IV</w:t>
      </w:r>
    </w:p>
    <w:p w14:paraId="42066E8C" w14:textId="01ECB3E4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Date of LTV Onset:</w:t>
      </w:r>
      <w:r w:rsidR="00394DFB" w:rsidRPr="00054F2D">
        <w:rPr>
          <w:rFonts w:asciiTheme="majorHAnsi" w:hAnsiTheme="majorHAnsi"/>
        </w:rPr>
        <w:t xml:space="preserve"> YYYY/MM</w:t>
      </w:r>
      <w:r w:rsidR="004B4750" w:rsidRPr="00054F2D">
        <w:rPr>
          <w:rFonts w:asciiTheme="majorHAnsi" w:hAnsiTheme="majorHAnsi"/>
        </w:rPr>
        <w:t>/DD</w:t>
      </w:r>
    </w:p>
    <w:p w14:paraId="0BCBCC0D" w14:textId="183F216A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 xml:space="preserve">Primary </w:t>
      </w:r>
      <w:r w:rsidR="00394DFB" w:rsidRPr="00054F2D">
        <w:rPr>
          <w:rFonts w:asciiTheme="majorHAnsi" w:hAnsiTheme="majorHAnsi"/>
        </w:rPr>
        <w:t xml:space="preserve">respiratory cause </w:t>
      </w:r>
      <w:r w:rsidRPr="00054F2D">
        <w:rPr>
          <w:rFonts w:asciiTheme="majorHAnsi" w:hAnsiTheme="majorHAnsi"/>
        </w:rPr>
        <w:t>for LTV:</w:t>
      </w:r>
      <w:r w:rsidR="00394DFB" w:rsidRPr="00054F2D">
        <w:rPr>
          <w:rFonts w:asciiTheme="majorHAnsi" w:hAnsiTheme="majorHAnsi"/>
        </w:rPr>
        <w:t xml:space="preserve"> </w:t>
      </w:r>
      <w:r w:rsidR="005368C4" w:rsidRPr="00054F2D">
        <w:rPr>
          <w:rFonts w:asciiTheme="majorHAnsi" w:hAnsiTheme="majorHAnsi"/>
        </w:rPr>
        <w:t xml:space="preserve">See </w:t>
      </w:r>
      <w:r w:rsidR="00394DFB" w:rsidRPr="00054F2D">
        <w:rPr>
          <w:rFonts w:asciiTheme="majorHAnsi" w:hAnsiTheme="majorHAnsi"/>
        </w:rPr>
        <w:t>List</w:t>
      </w:r>
      <w:r w:rsidR="005368C4" w:rsidRPr="00054F2D">
        <w:rPr>
          <w:rFonts w:asciiTheme="majorHAnsi" w:hAnsiTheme="majorHAnsi"/>
        </w:rPr>
        <w:t xml:space="preserve"> below</w:t>
      </w:r>
    </w:p>
    <w:p w14:paraId="245FC460" w14:textId="7A6673C3" w:rsidR="00104EDF" w:rsidRPr="00054F2D" w:rsidRDefault="00104EDF" w:rsidP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 xml:space="preserve">Secondary </w:t>
      </w:r>
      <w:r w:rsidR="00394DFB" w:rsidRPr="00054F2D">
        <w:rPr>
          <w:rFonts w:asciiTheme="majorHAnsi" w:hAnsiTheme="majorHAnsi"/>
        </w:rPr>
        <w:t xml:space="preserve">respiratory cause for LTV: </w:t>
      </w:r>
      <w:r w:rsidR="005368C4" w:rsidRPr="00054F2D">
        <w:rPr>
          <w:rFonts w:asciiTheme="majorHAnsi" w:hAnsiTheme="majorHAnsi"/>
        </w:rPr>
        <w:t xml:space="preserve">See </w:t>
      </w:r>
      <w:r w:rsidR="00394DFB" w:rsidRPr="00054F2D">
        <w:rPr>
          <w:rFonts w:asciiTheme="majorHAnsi" w:hAnsiTheme="majorHAnsi"/>
        </w:rPr>
        <w:t>List</w:t>
      </w:r>
      <w:r w:rsidR="005368C4" w:rsidRPr="00054F2D">
        <w:rPr>
          <w:rFonts w:asciiTheme="majorHAnsi" w:hAnsiTheme="majorHAnsi"/>
        </w:rPr>
        <w:t xml:space="preserve"> below</w:t>
      </w:r>
    </w:p>
    <w:p w14:paraId="2CF72CF0" w14:textId="41A6E149" w:rsidR="004B4750" w:rsidRPr="00054F2D" w:rsidRDefault="004B4750" w:rsidP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Significant Comorbidity 1:</w:t>
      </w:r>
      <w:r w:rsidR="00A57BFB" w:rsidRPr="00054F2D">
        <w:rPr>
          <w:rFonts w:asciiTheme="majorHAnsi" w:hAnsiTheme="majorHAnsi"/>
        </w:rPr>
        <w:t xml:space="preserve"> See List below</w:t>
      </w:r>
    </w:p>
    <w:p w14:paraId="15B680CA" w14:textId="18C9429D" w:rsidR="004B4750" w:rsidRPr="00054F2D" w:rsidRDefault="004B4750" w:rsidP="004B4750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>Significant Comorbidity 2:</w:t>
      </w:r>
      <w:r w:rsidR="00A57BFB" w:rsidRPr="00054F2D">
        <w:rPr>
          <w:rFonts w:asciiTheme="majorHAnsi" w:hAnsiTheme="majorHAnsi"/>
        </w:rPr>
        <w:t xml:space="preserve"> See List below</w:t>
      </w:r>
    </w:p>
    <w:p w14:paraId="0CA59432" w14:textId="47973EBA" w:rsidR="004B1400" w:rsidRPr="00054F2D" w:rsidRDefault="004B1400" w:rsidP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 xml:space="preserve">Physician most responsible for respiratory care: </w:t>
      </w:r>
      <w:r w:rsidR="005368C4" w:rsidRPr="00054F2D">
        <w:rPr>
          <w:rFonts w:asciiTheme="majorHAnsi" w:hAnsiTheme="majorHAnsi"/>
        </w:rPr>
        <w:t xml:space="preserve">See </w:t>
      </w:r>
      <w:r w:rsidRPr="00054F2D">
        <w:rPr>
          <w:rFonts w:asciiTheme="majorHAnsi" w:hAnsiTheme="majorHAnsi"/>
        </w:rPr>
        <w:t>List</w:t>
      </w:r>
      <w:r w:rsidR="005368C4" w:rsidRPr="00054F2D">
        <w:rPr>
          <w:rFonts w:asciiTheme="majorHAnsi" w:hAnsiTheme="majorHAnsi"/>
        </w:rPr>
        <w:t xml:space="preserve"> below</w:t>
      </w:r>
    </w:p>
    <w:p w14:paraId="09E2635B" w14:textId="77777777" w:rsidR="004B1400" w:rsidRPr="00054F2D" w:rsidRDefault="004B1400" w:rsidP="00104EDF">
      <w:pPr>
        <w:rPr>
          <w:rFonts w:asciiTheme="majorHAnsi" w:hAnsiTheme="majorHAnsi"/>
        </w:rPr>
      </w:pPr>
    </w:p>
    <w:p w14:paraId="4D0A3F99" w14:textId="2430E291" w:rsidR="00A4308A" w:rsidRPr="00054F2D" w:rsidRDefault="00A4308A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br w:type="page"/>
      </w:r>
    </w:p>
    <w:p w14:paraId="027089E1" w14:textId="77777777" w:rsidR="004B1400" w:rsidRPr="00054F2D" w:rsidRDefault="004B1400" w:rsidP="00104EDF">
      <w:pPr>
        <w:rPr>
          <w:rFonts w:asciiTheme="majorHAnsi" w:hAnsiTheme="majorHAnsi"/>
        </w:rPr>
      </w:pPr>
    </w:p>
    <w:p w14:paraId="51909B3A" w14:textId="4C1AADAB" w:rsidR="00696F6A" w:rsidRPr="00054F2D" w:rsidRDefault="00696F6A" w:rsidP="00A4308A">
      <w:pPr>
        <w:rPr>
          <w:rFonts w:asciiTheme="majorHAnsi" w:hAnsiTheme="majorHAnsi"/>
          <w:sz w:val="28"/>
          <w:szCs w:val="28"/>
          <w:u w:val="single"/>
          <w:lang w:val="en-US"/>
        </w:rPr>
      </w:pPr>
      <w:r w:rsidRPr="00054F2D">
        <w:rPr>
          <w:rFonts w:asciiTheme="majorHAnsi" w:hAnsiTheme="majorHAnsi"/>
          <w:sz w:val="28"/>
          <w:szCs w:val="28"/>
          <w:u w:val="single"/>
        </w:rPr>
        <w:t>Respiratory cause for LTV</w:t>
      </w:r>
    </w:p>
    <w:p w14:paraId="38B417A8" w14:textId="16F04BE3" w:rsidR="00BE179F" w:rsidRPr="00054F2D" w:rsidRDefault="00696F6A" w:rsidP="00A4308A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C</w:t>
      </w:r>
      <w:r w:rsidR="00A4308A" w:rsidRPr="00054F2D">
        <w:rPr>
          <w:rFonts w:asciiTheme="majorHAnsi" w:hAnsiTheme="majorHAnsi"/>
          <w:sz w:val="28"/>
          <w:szCs w:val="28"/>
          <w:lang w:val="en-US"/>
        </w:rPr>
        <w:t>entral hypoventilation syndrome (CHS)</w:t>
      </w:r>
    </w:p>
    <w:p w14:paraId="4B153DB5" w14:textId="77777777" w:rsidR="00BE179F" w:rsidRPr="00054F2D" w:rsidRDefault="00A4308A" w:rsidP="00BE179F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Restrictive thoracic cage disorder (RTCD)</w:t>
      </w:r>
      <w:r w:rsidR="00BE179F" w:rsidRPr="00054F2D">
        <w:rPr>
          <w:rFonts w:asciiTheme="majorHAnsi" w:hAnsiTheme="majorHAnsi"/>
          <w:sz w:val="28"/>
          <w:szCs w:val="28"/>
          <w:lang w:val="en-US"/>
        </w:rPr>
        <w:t>/</w:t>
      </w:r>
      <w:r w:rsidRPr="00054F2D">
        <w:rPr>
          <w:rFonts w:asciiTheme="majorHAnsi" w:hAnsiTheme="majorHAnsi"/>
          <w:sz w:val="28"/>
          <w:szCs w:val="28"/>
        </w:rPr>
        <w:t xml:space="preserve">Primary </w:t>
      </w:r>
      <w:proofErr w:type="spellStart"/>
      <w:r w:rsidRPr="00054F2D">
        <w:rPr>
          <w:rFonts w:asciiTheme="majorHAnsi" w:hAnsiTheme="majorHAnsi"/>
          <w:sz w:val="28"/>
          <w:szCs w:val="28"/>
          <w:lang w:val="en-US"/>
        </w:rPr>
        <w:t>Kyphoscoliosis</w:t>
      </w:r>
      <w:proofErr w:type="spellEnd"/>
    </w:p>
    <w:p w14:paraId="2E3D8E37" w14:textId="61202F2D" w:rsidR="00A4308A" w:rsidRPr="00054F2D" w:rsidRDefault="00BE179F" w:rsidP="00BE179F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Restrictive thoracic cage disorder/</w:t>
      </w:r>
      <w:r w:rsidR="00A4308A" w:rsidRPr="00054F2D">
        <w:rPr>
          <w:rFonts w:asciiTheme="majorHAnsi" w:hAnsiTheme="majorHAnsi"/>
          <w:sz w:val="28"/>
          <w:szCs w:val="28"/>
        </w:rPr>
        <w:t xml:space="preserve">Secondary </w:t>
      </w:r>
      <w:proofErr w:type="spellStart"/>
      <w:r w:rsidR="00A4308A" w:rsidRPr="00054F2D">
        <w:rPr>
          <w:rFonts w:asciiTheme="majorHAnsi" w:hAnsiTheme="majorHAnsi"/>
          <w:sz w:val="28"/>
          <w:szCs w:val="28"/>
          <w:lang w:val="en-US"/>
        </w:rPr>
        <w:t>Kyphoscoliosis</w:t>
      </w:r>
      <w:proofErr w:type="spellEnd"/>
    </w:p>
    <w:p w14:paraId="64DA45FA" w14:textId="77777777" w:rsidR="00BE179F" w:rsidRPr="00054F2D" w:rsidRDefault="00A4308A" w:rsidP="00A4308A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Obesity hypoventilation syndrome (±</w:t>
      </w:r>
      <w:r w:rsidRPr="00054F2D">
        <w:rPr>
          <w:rFonts w:asciiTheme="majorHAnsi" w:hAnsiTheme="majorHAnsi"/>
          <w:sz w:val="28"/>
          <w:szCs w:val="28"/>
          <w:vertAlign w:val="superscript"/>
          <w:lang w:val="en-US"/>
        </w:rPr>
        <w:t xml:space="preserve"> </w:t>
      </w:r>
      <w:r w:rsidRPr="00054F2D">
        <w:rPr>
          <w:rFonts w:asciiTheme="majorHAnsi" w:hAnsiTheme="majorHAnsi"/>
          <w:sz w:val="28"/>
          <w:szCs w:val="28"/>
          <w:lang w:val="en-US"/>
        </w:rPr>
        <w:t xml:space="preserve">OSA) </w:t>
      </w:r>
      <w:r w:rsidRPr="00054F2D">
        <w:rPr>
          <w:rFonts w:asciiTheme="majorHAnsi" w:hAnsiTheme="majorHAnsi"/>
          <w:sz w:val="28"/>
          <w:szCs w:val="28"/>
        </w:rPr>
        <w:t xml:space="preserve"> </w:t>
      </w:r>
    </w:p>
    <w:p w14:paraId="232597FE" w14:textId="77777777" w:rsidR="00BE179F" w:rsidRPr="00054F2D" w:rsidRDefault="00A4308A" w:rsidP="00A4308A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</w:rPr>
        <w:t>Overlap syndrome (</w:t>
      </w:r>
      <w:r w:rsidRPr="00054F2D">
        <w:rPr>
          <w:rFonts w:asciiTheme="majorHAnsi" w:hAnsiTheme="majorHAnsi"/>
          <w:sz w:val="28"/>
          <w:szCs w:val="28"/>
          <w:lang w:val="en-US"/>
        </w:rPr>
        <w:t>COPD + OSA ± obesity)</w:t>
      </w:r>
    </w:p>
    <w:p w14:paraId="0D31AC77" w14:textId="77777777" w:rsidR="00BE179F" w:rsidRPr="00054F2D" w:rsidRDefault="00A4308A" w:rsidP="00A4308A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Spinal Cord Injury</w:t>
      </w:r>
    </w:p>
    <w:p w14:paraId="388F627E" w14:textId="77777777" w:rsidR="00BE179F" w:rsidRPr="00054F2D" w:rsidRDefault="00BE179F" w:rsidP="00BE179F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NMD/</w:t>
      </w:r>
      <w:r w:rsidR="00A4308A" w:rsidRPr="00054F2D">
        <w:rPr>
          <w:rFonts w:asciiTheme="majorHAnsi" w:hAnsiTheme="majorHAnsi"/>
          <w:sz w:val="28"/>
          <w:szCs w:val="28"/>
          <w:lang w:val="en-US"/>
        </w:rPr>
        <w:t>ALS</w:t>
      </w:r>
    </w:p>
    <w:p w14:paraId="64C16FF6" w14:textId="0CB1A157" w:rsidR="00A4308A" w:rsidRPr="00054F2D" w:rsidRDefault="00BE179F" w:rsidP="00BE179F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NMD/</w:t>
      </w:r>
      <w:proofErr w:type="spellStart"/>
      <w:r w:rsidR="00A4308A" w:rsidRPr="00054F2D">
        <w:rPr>
          <w:rFonts w:asciiTheme="majorHAnsi" w:hAnsiTheme="majorHAnsi"/>
          <w:sz w:val="28"/>
          <w:szCs w:val="28"/>
          <w:lang w:val="en-US"/>
        </w:rPr>
        <w:t>Duchenne</w:t>
      </w:r>
      <w:proofErr w:type="spellEnd"/>
      <w:r w:rsidR="00A4308A" w:rsidRPr="00054F2D">
        <w:rPr>
          <w:rFonts w:asciiTheme="majorHAnsi" w:hAnsiTheme="majorHAnsi"/>
          <w:sz w:val="28"/>
          <w:szCs w:val="28"/>
          <w:lang w:val="en-US"/>
        </w:rPr>
        <w:t xml:space="preserve"> muscular dystrophy (DMD)</w:t>
      </w:r>
    </w:p>
    <w:p w14:paraId="6BF111FF" w14:textId="7008872C" w:rsidR="00A4308A" w:rsidRPr="00054F2D" w:rsidRDefault="00BE179F" w:rsidP="00BE179F">
      <w:pPr>
        <w:rPr>
          <w:rFonts w:asciiTheme="majorHAnsi" w:hAnsiTheme="majorHAnsi"/>
          <w:b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NMD/</w:t>
      </w:r>
      <w:proofErr w:type="spellStart"/>
      <w:r w:rsidR="00A4308A" w:rsidRPr="00054F2D">
        <w:rPr>
          <w:rFonts w:asciiTheme="majorHAnsi" w:hAnsiTheme="majorHAnsi"/>
          <w:sz w:val="28"/>
          <w:szCs w:val="28"/>
          <w:lang w:val="en-US"/>
        </w:rPr>
        <w:t>Myotonic</w:t>
      </w:r>
      <w:proofErr w:type="spellEnd"/>
      <w:r w:rsidR="00A4308A" w:rsidRPr="00054F2D">
        <w:rPr>
          <w:rFonts w:asciiTheme="majorHAnsi" w:hAnsiTheme="majorHAnsi"/>
          <w:sz w:val="28"/>
          <w:szCs w:val="28"/>
          <w:lang w:val="en-US"/>
        </w:rPr>
        <w:t xml:space="preserve"> dystrophy (MD)</w:t>
      </w:r>
    </w:p>
    <w:p w14:paraId="1A4C577A" w14:textId="53CEE964" w:rsidR="00A4308A" w:rsidRPr="00054F2D" w:rsidRDefault="00BE179F" w:rsidP="00BE179F">
      <w:pPr>
        <w:rPr>
          <w:rFonts w:asciiTheme="majorHAnsi" w:hAnsiTheme="majorHAnsi"/>
          <w:b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NMD/</w:t>
      </w:r>
      <w:r w:rsidR="00A4308A" w:rsidRPr="00054F2D">
        <w:rPr>
          <w:rFonts w:asciiTheme="majorHAnsi" w:hAnsiTheme="majorHAnsi"/>
          <w:sz w:val="28"/>
          <w:szCs w:val="28"/>
          <w:lang w:val="en-US"/>
        </w:rPr>
        <w:t>Myasthenia gravis</w:t>
      </w:r>
    </w:p>
    <w:p w14:paraId="7DC4B643" w14:textId="7BF81798" w:rsidR="00A4308A" w:rsidRPr="00054F2D" w:rsidRDefault="00BE179F" w:rsidP="00BE179F">
      <w:pPr>
        <w:rPr>
          <w:rFonts w:asciiTheme="majorHAnsi" w:hAnsiTheme="majorHAnsi"/>
          <w:b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NMD/</w:t>
      </w:r>
      <w:r w:rsidR="00A4308A" w:rsidRPr="00054F2D">
        <w:rPr>
          <w:rFonts w:asciiTheme="majorHAnsi" w:hAnsiTheme="majorHAnsi"/>
          <w:sz w:val="28"/>
          <w:szCs w:val="28"/>
          <w:lang w:val="en-US"/>
        </w:rPr>
        <w:t>Post polio syndrome</w:t>
      </w:r>
    </w:p>
    <w:p w14:paraId="7E912B76" w14:textId="3000ABC0" w:rsidR="00A4308A" w:rsidRPr="00054F2D" w:rsidRDefault="00BE179F" w:rsidP="00BE179F">
      <w:pPr>
        <w:rPr>
          <w:rFonts w:asciiTheme="majorHAnsi" w:hAnsiTheme="majorHAnsi"/>
          <w:b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NMD/</w:t>
      </w:r>
      <w:r w:rsidR="00A4308A" w:rsidRPr="00054F2D">
        <w:rPr>
          <w:rFonts w:asciiTheme="majorHAnsi" w:hAnsiTheme="majorHAnsi"/>
          <w:sz w:val="28"/>
          <w:szCs w:val="28"/>
          <w:lang w:val="en-US"/>
        </w:rPr>
        <w:t>Spinal muscular atrophy</w:t>
      </w:r>
    </w:p>
    <w:p w14:paraId="223D4947" w14:textId="25E75EF2" w:rsidR="00A4308A" w:rsidRPr="00054F2D" w:rsidRDefault="00BE179F" w:rsidP="00BE179F">
      <w:pPr>
        <w:rPr>
          <w:rFonts w:asciiTheme="majorHAnsi" w:hAnsiTheme="majorHAnsi"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NMD/</w:t>
      </w:r>
      <w:r w:rsidRPr="00054F2D">
        <w:rPr>
          <w:rFonts w:asciiTheme="majorHAnsi" w:hAnsiTheme="majorHAnsi"/>
          <w:sz w:val="28"/>
          <w:szCs w:val="28"/>
        </w:rPr>
        <w:t>Other myopathy</w:t>
      </w:r>
    </w:p>
    <w:p w14:paraId="01613471" w14:textId="66E897C0" w:rsidR="004B1400" w:rsidRPr="00054F2D" w:rsidRDefault="00BE179F" w:rsidP="00104EDF">
      <w:pPr>
        <w:rPr>
          <w:rFonts w:asciiTheme="majorHAnsi" w:hAnsiTheme="majorHAnsi"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</w:rPr>
        <w:t>Phrenic nerve injur</w:t>
      </w:r>
      <w:r w:rsidR="00696F6A" w:rsidRPr="00054F2D">
        <w:rPr>
          <w:rFonts w:asciiTheme="majorHAnsi" w:hAnsiTheme="majorHAnsi"/>
          <w:sz w:val="28"/>
          <w:szCs w:val="28"/>
        </w:rPr>
        <w:t>y</w:t>
      </w:r>
    </w:p>
    <w:p w14:paraId="24D07F0D" w14:textId="57DE1785" w:rsidR="00696F6A" w:rsidRPr="00054F2D" w:rsidRDefault="00696F6A" w:rsidP="00104EDF">
      <w:pPr>
        <w:rPr>
          <w:rFonts w:asciiTheme="majorHAnsi" w:hAnsiTheme="majorHAnsi"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</w:rPr>
        <w:t>Critical illness acquired neuropathy/myopathy</w:t>
      </w:r>
    </w:p>
    <w:p w14:paraId="34063B41" w14:textId="756F90E5" w:rsidR="00FE5CF2" w:rsidRPr="00054F2D" w:rsidRDefault="00FE5CF2" w:rsidP="00104EDF">
      <w:pPr>
        <w:rPr>
          <w:rFonts w:asciiTheme="majorHAnsi" w:hAnsiTheme="majorHAnsi"/>
          <w:sz w:val="28"/>
          <w:szCs w:val="28"/>
        </w:rPr>
      </w:pPr>
      <w:r w:rsidRPr="00054F2D">
        <w:rPr>
          <w:rFonts w:asciiTheme="majorHAnsi" w:hAnsiTheme="majorHAnsi"/>
          <w:sz w:val="28"/>
          <w:szCs w:val="28"/>
        </w:rPr>
        <w:t>Other acquired neuropathy/myopathy</w:t>
      </w:r>
    </w:p>
    <w:p w14:paraId="08FD4C74" w14:textId="77777777" w:rsidR="00104EDF" w:rsidRPr="00054F2D" w:rsidRDefault="00104EDF">
      <w:pPr>
        <w:rPr>
          <w:rFonts w:asciiTheme="majorHAnsi" w:hAnsiTheme="majorHAnsi"/>
        </w:rPr>
      </w:pPr>
    </w:p>
    <w:p w14:paraId="49234A50" w14:textId="0CEB2565" w:rsidR="00696F6A" w:rsidRPr="00054F2D" w:rsidRDefault="00FE5CF2" w:rsidP="00696F6A">
      <w:pPr>
        <w:rPr>
          <w:rFonts w:asciiTheme="majorHAnsi" w:hAnsiTheme="majorHAnsi"/>
          <w:sz w:val="28"/>
          <w:szCs w:val="28"/>
          <w:u w:val="single"/>
          <w:lang w:val="en-US"/>
        </w:rPr>
      </w:pPr>
      <w:r w:rsidRPr="00054F2D">
        <w:rPr>
          <w:rFonts w:asciiTheme="majorHAnsi" w:hAnsiTheme="majorHAnsi"/>
          <w:sz w:val="28"/>
          <w:szCs w:val="28"/>
          <w:u w:val="single"/>
        </w:rPr>
        <w:t xml:space="preserve">Other </w:t>
      </w:r>
      <w:r w:rsidR="00696F6A" w:rsidRPr="00054F2D">
        <w:rPr>
          <w:rFonts w:asciiTheme="majorHAnsi" w:hAnsiTheme="majorHAnsi"/>
          <w:sz w:val="28"/>
          <w:szCs w:val="28"/>
          <w:u w:val="single"/>
        </w:rPr>
        <w:t>Significant Comorbidity for LTV</w:t>
      </w:r>
    </w:p>
    <w:p w14:paraId="69E6C69C" w14:textId="196F2313" w:rsidR="00696F6A" w:rsidRPr="00054F2D" w:rsidRDefault="00696F6A" w:rsidP="00696F6A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COPD/emphysema</w:t>
      </w:r>
    </w:p>
    <w:p w14:paraId="6CDA9ABD" w14:textId="7EFF22CB" w:rsidR="00696F6A" w:rsidRPr="00054F2D" w:rsidRDefault="00696F6A" w:rsidP="00696F6A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Chronic renal failure</w:t>
      </w:r>
    </w:p>
    <w:p w14:paraId="3DA506B5" w14:textId="1CE6CC2C" w:rsidR="00696F6A" w:rsidRPr="00054F2D" w:rsidRDefault="00696F6A" w:rsidP="00696F6A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Cardiac disease</w:t>
      </w:r>
    </w:p>
    <w:p w14:paraId="786AACBE" w14:textId="77777777" w:rsidR="00104EDF" w:rsidRPr="00054F2D" w:rsidRDefault="00104EDF">
      <w:pPr>
        <w:rPr>
          <w:rFonts w:asciiTheme="majorHAnsi" w:hAnsiTheme="majorHAnsi"/>
        </w:rPr>
      </w:pPr>
      <w:r w:rsidRPr="00054F2D">
        <w:rPr>
          <w:rFonts w:asciiTheme="majorHAnsi" w:hAnsiTheme="majorHAnsi"/>
        </w:rPr>
        <w:t xml:space="preserve">  </w:t>
      </w:r>
    </w:p>
    <w:p w14:paraId="6ED581BE" w14:textId="33AB0272" w:rsidR="008C14C7" w:rsidRPr="00054F2D" w:rsidRDefault="008C14C7" w:rsidP="008C14C7">
      <w:pPr>
        <w:rPr>
          <w:rFonts w:asciiTheme="majorHAnsi" w:hAnsiTheme="majorHAnsi"/>
          <w:sz w:val="28"/>
          <w:szCs w:val="28"/>
          <w:u w:val="single"/>
          <w:lang w:val="en-US"/>
        </w:rPr>
      </w:pPr>
      <w:r w:rsidRPr="00054F2D">
        <w:rPr>
          <w:rFonts w:asciiTheme="majorHAnsi" w:hAnsiTheme="majorHAnsi"/>
          <w:sz w:val="28"/>
          <w:szCs w:val="28"/>
          <w:u w:val="single"/>
        </w:rPr>
        <w:t>Physician responsible for respiratory concerns</w:t>
      </w:r>
    </w:p>
    <w:p w14:paraId="0FDF448C" w14:textId="22B909D2" w:rsidR="008C14C7" w:rsidRPr="00054F2D" w:rsidRDefault="008C14C7" w:rsidP="008C14C7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David Leasa</w:t>
      </w:r>
    </w:p>
    <w:p w14:paraId="3703AAB7" w14:textId="067E1B0D" w:rsidR="008C14C7" w:rsidRPr="00054F2D" w:rsidRDefault="008C14C7" w:rsidP="008C14C7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Charles George</w:t>
      </w:r>
    </w:p>
    <w:p w14:paraId="538DEB06" w14:textId="74E8AC97" w:rsidR="008C14C7" w:rsidRPr="00054F2D" w:rsidRDefault="008C14C7" w:rsidP="008C14C7">
      <w:pPr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054F2D">
        <w:rPr>
          <w:rFonts w:asciiTheme="majorHAnsi" w:hAnsiTheme="majorHAnsi"/>
          <w:sz w:val="28"/>
          <w:szCs w:val="28"/>
          <w:lang w:val="en-US"/>
        </w:rPr>
        <w:t>Mithu</w:t>
      </w:r>
      <w:proofErr w:type="spellEnd"/>
      <w:r w:rsidRPr="00054F2D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054F2D">
        <w:rPr>
          <w:rFonts w:asciiTheme="majorHAnsi" w:hAnsiTheme="majorHAnsi"/>
          <w:sz w:val="28"/>
          <w:szCs w:val="28"/>
          <w:lang w:val="en-US"/>
        </w:rPr>
        <w:t>Sen</w:t>
      </w:r>
      <w:proofErr w:type="spellEnd"/>
    </w:p>
    <w:p w14:paraId="2EE07B58" w14:textId="1668C719" w:rsidR="008C14C7" w:rsidRPr="00054F2D" w:rsidRDefault="008C14C7" w:rsidP="008C14C7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Kathy Ferguson</w:t>
      </w:r>
    </w:p>
    <w:p w14:paraId="53EBC170" w14:textId="4DFA5FD4" w:rsidR="008C14C7" w:rsidRPr="00054F2D" w:rsidRDefault="008C14C7" w:rsidP="008C14C7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>Mike Strong</w:t>
      </w:r>
    </w:p>
    <w:p w14:paraId="4CAAC2A7" w14:textId="0ABCF52F" w:rsidR="008C14C7" w:rsidRPr="00054F2D" w:rsidRDefault="008C14C7" w:rsidP="008C14C7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 xml:space="preserve">Shannon </w:t>
      </w:r>
      <w:proofErr w:type="spellStart"/>
      <w:r w:rsidRPr="00054F2D">
        <w:rPr>
          <w:rFonts w:asciiTheme="majorHAnsi" w:hAnsiTheme="majorHAnsi"/>
          <w:sz w:val="28"/>
          <w:szCs w:val="28"/>
          <w:lang w:val="en-US"/>
        </w:rPr>
        <w:t>Venance</w:t>
      </w:r>
      <w:proofErr w:type="spellEnd"/>
    </w:p>
    <w:p w14:paraId="4115727A" w14:textId="731AC9E8" w:rsidR="008C14C7" w:rsidRPr="00054F2D" w:rsidRDefault="008C14C7">
      <w:pPr>
        <w:rPr>
          <w:rFonts w:asciiTheme="majorHAnsi" w:hAnsiTheme="majorHAnsi"/>
          <w:sz w:val="28"/>
          <w:szCs w:val="28"/>
          <w:lang w:val="en-US"/>
        </w:rPr>
      </w:pPr>
      <w:r w:rsidRPr="00054F2D">
        <w:rPr>
          <w:rFonts w:asciiTheme="majorHAnsi" w:hAnsiTheme="majorHAnsi"/>
          <w:sz w:val="28"/>
          <w:szCs w:val="28"/>
          <w:lang w:val="en-US"/>
        </w:rPr>
        <w:t xml:space="preserve">Christen </w:t>
      </w:r>
      <w:proofErr w:type="spellStart"/>
      <w:r w:rsidRPr="00054F2D">
        <w:rPr>
          <w:rFonts w:asciiTheme="majorHAnsi" w:hAnsiTheme="majorHAnsi"/>
          <w:sz w:val="28"/>
          <w:szCs w:val="28"/>
          <w:lang w:val="en-US"/>
        </w:rPr>
        <w:t>Shoesmith</w:t>
      </w:r>
      <w:proofErr w:type="spellEnd"/>
    </w:p>
    <w:sectPr w:rsidR="008C14C7" w:rsidRPr="00054F2D" w:rsidSect="00E8312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8BC"/>
    <w:multiLevelType w:val="hybridMultilevel"/>
    <w:tmpl w:val="97620EE8"/>
    <w:lvl w:ilvl="0" w:tplc="0BD0A8CA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F603A"/>
    <w:multiLevelType w:val="hybridMultilevel"/>
    <w:tmpl w:val="CF0A432E"/>
    <w:lvl w:ilvl="0" w:tplc="0BD0A8CA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0618D0"/>
    <w:multiLevelType w:val="hybridMultilevel"/>
    <w:tmpl w:val="CEFAD1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DF"/>
    <w:rsid w:val="00054F2D"/>
    <w:rsid w:val="00104EDF"/>
    <w:rsid w:val="00394DFB"/>
    <w:rsid w:val="004B1400"/>
    <w:rsid w:val="004B4750"/>
    <w:rsid w:val="005368C4"/>
    <w:rsid w:val="00695FDE"/>
    <w:rsid w:val="00696F6A"/>
    <w:rsid w:val="006B641C"/>
    <w:rsid w:val="008C14C7"/>
    <w:rsid w:val="00914B70"/>
    <w:rsid w:val="00A4308A"/>
    <w:rsid w:val="00A57BFB"/>
    <w:rsid w:val="00B91C20"/>
    <w:rsid w:val="00BE179F"/>
    <w:rsid w:val="00E83129"/>
    <w:rsid w:val="00FE5C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1BCC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212</Words>
  <Characters>1215</Characters>
  <Application>Microsoft Macintosh Word</Application>
  <DocSecurity>0</DocSecurity>
  <Lines>10</Lines>
  <Paragraphs>2</Paragraphs>
  <ScaleCrop>false</ScaleCrop>
  <Company>London Health Sciences Centre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Leasa User</dc:creator>
  <cp:keywords/>
  <dc:description/>
  <cp:lastModifiedBy>David Leasa User</cp:lastModifiedBy>
  <cp:revision>11</cp:revision>
  <dcterms:created xsi:type="dcterms:W3CDTF">2011-03-13T19:44:00Z</dcterms:created>
  <dcterms:modified xsi:type="dcterms:W3CDTF">2011-04-06T19:48:00Z</dcterms:modified>
</cp:coreProperties>
</file>